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37" w:rsidRDefault="00D90537" w:rsidP="00C77359">
      <w:pPr>
        <w:jc w:val="center"/>
        <w:rPr>
          <w:lang w:val="en-US"/>
        </w:rPr>
      </w:pPr>
    </w:p>
    <w:p w:rsidR="00D90537" w:rsidRPr="00D90537" w:rsidRDefault="00D90537" w:rsidP="00D90537">
      <w:pPr>
        <w:jc w:val="center"/>
        <w:rPr>
          <w:lang w:val="en-US"/>
        </w:rPr>
      </w:pPr>
      <w:r w:rsidRPr="00D90537">
        <w:rPr>
          <w:lang w:val="en-US"/>
        </w:rPr>
        <w:t>ГОДИШЕН ПЛАН</w:t>
      </w:r>
    </w:p>
    <w:p w:rsidR="00D90537" w:rsidRPr="00D90537" w:rsidRDefault="00D90537" w:rsidP="00D90537">
      <w:pPr>
        <w:jc w:val="center"/>
        <w:rPr>
          <w:lang w:val="en-US"/>
        </w:rPr>
      </w:pPr>
      <w:r w:rsidRPr="00D90537">
        <w:rPr>
          <w:lang w:val="en-US"/>
        </w:rPr>
        <w:t>НА  НЧ „ ДИМИТЪР ПОЛЯНОВ”-1957г.</w:t>
      </w:r>
    </w:p>
    <w:p w:rsidR="00D90537" w:rsidRPr="00D90537" w:rsidRDefault="00D90537" w:rsidP="00D90537">
      <w:pPr>
        <w:jc w:val="center"/>
        <w:rPr>
          <w:lang w:val="en-US"/>
        </w:rPr>
      </w:pPr>
      <w:r w:rsidRPr="00D90537">
        <w:rPr>
          <w:lang w:val="en-US"/>
        </w:rPr>
        <w:t>С. СНЯГОВО, ОБЩ. РУЕН, ОБЛ. БУРГАС</w:t>
      </w:r>
    </w:p>
    <w:p w:rsidR="00D90537" w:rsidRPr="00D90537" w:rsidRDefault="00D90537" w:rsidP="00D90537">
      <w:pPr>
        <w:jc w:val="center"/>
        <w:rPr>
          <w:lang w:val="en-US"/>
        </w:rPr>
      </w:pPr>
      <w:r w:rsidRPr="00D90537">
        <w:rPr>
          <w:lang w:val="en-US"/>
        </w:rPr>
        <w:t>ЗА 2018 г.</w:t>
      </w:r>
    </w:p>
    <w:p w:rsidR="00D90537" w:rsidRPr="00D90537" w:rsidRDefault="00D90537" w:rsidP="00D90537">
      <w:pPr>
        <w:jc w:val="center"/>
        <w:rPr>
          <w:lang w:val="en-US"/>
        </w:rPr>
      </w:pPr>
    </w:p>
    <w:p w:rsidR="00D90537" w:rsidRPr="00D90537" w:rsidRDefault="00D90537" w:rsidP="00D90537">
      <w:pPr>
        <w:jc w:val="center"/>
        <w:rPr>
          <w:lang w:val="en-US"/>
        </w:rPr>
      </w:pPr>
      <w:r w:rsidRPr="00D90537">
        <w:rPr>
          <w:lang w:val="en-US"/>
        </w:rPr>
        <w:t>ОСНОВНИ ЗАДАЧИ</w:t>
      </w: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>1.Утвърждаване на библиотеката като информационен център, осигуряващ достъп на всички ползватели.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>2.Развитие и обогатяване на културния живот на населението.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>3.Запазване на обичаите и традициите на населението.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>4.Разширяване на знанията на гражданите и приобщаването им към ценностите и постиженията на науката, изкуството и културата.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>5.Организиране на тържества.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>6.Отбелязване на бележити дати и годишнини.</w:t>
      </w: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>РАБОТА С ЧИТАТЕЛИ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>1.Регистриране на читатели.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>2.Запознаване на читателите с реда и условията на заеманите книги.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>3.Работа с закъснели читатели.</w:t>
      </w: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>КУЛТУРНО – МАСОВИ МЕРОПРИЯТИЯ</w:t>
      </w: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>ЯНУАРИ</w:t>
      </w: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ab/>
        <w:t>-170 години от рождението на Христо Ботев, български поет, революционер и публицист (1848-1876)- витрина от снимкови материали на поета.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ab/>
        <w:t>-390 г. от рождението на Шарл Перо, френски писател и учен, известен днес с приказките си "Пепеляшка"; "Червената шапчица"; "Спящата красавица" и др. (12.01.1628 – 15.05.1703) – състезание за най-изразително четене с най- малките посетители на читалището.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ab/>
        <w:t>-140 г. от рождението на Пейо Яворов (Пейо Тотев Крачолов), поет и драматург (1878-1914)- витрина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 xml:space="preserve">           -80 г. от смъртта на Стоян Русев (дядо Благо), един от пионерите на българската детска литература. Автор на много приказки, стихове, басни, гатанки и скоропоговорки (02.02.1865 – 16.01.1938)-четене литературата на автора.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 xml:space="preserve"> 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>ФЕВРУАРИ</w:t>
      </w: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 xml:space="preserve">       - Музикална вечер за Деня на влюбените</w:t>
      </w:r>
      <w:r w:rsidRPr="00D90537">
        <w:rPr>
          <w:lang w:val="en-US"/>
        </w:rPr>
        <w:tab/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 xml:space="preserve">       -145 г. от обесването на Васил Левски (1837-1873)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 xml:space="preserve">       -Рецитал посветен на 145 г. от обесването на Васил Левски (1837-1873) 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 xml:space="preserve">      - Рецитал за Международният ден на майчиния език.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 xml:space="preserve">      - Изложба за най- красиво изработена мартеница.</w:t>
      </w: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 xml:space="preserve">МАРТ  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 xml:space="preserve">  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>-</w:t>
      </w:r>
      <w:r w:rsidRPr="00D90537">
        <w:rPr>
          <w:lang w:val="en-US"/>
        </w:rPr>
        <w:tab/>
        <w:t>Посрещане на Баба Марта с децата от подготвителна група и беседа за традицията за  „ Връзването на мартеници”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>-</w:t>
      </w:r>
      <w:r w:rsidRPr="00D90537">
        <w:rPr>
          <w:lang w:val="en-US"/>
        </w:rPr>
        <w:tab/>
        <w:t>Отбелязване на Националния празник на България.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lastRenderedPageBreak/>
        <w:t xml:space="preserve">            -Международен ден на театъра. Отбелязва  се от 1962 г. по решение на Международния театрален институт –организиране на детски театър.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 xml:space="preserve">      -50 г. от смъртта на Юрий Гагарин (09.03.1934 – 27.03.1968), първият космонавт в историята на човечеството(09.03.1934 – 27.03.1968) .  На 12.04.1961 г. извършва първия полет около Земята с космическия кораб-витрина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 xml:space="preserve"> -140 г. от смъртта на Добри Войников, български възрожденски учител, писател драматург, журналист и общественик. Основоположник на българския театър и негов първи режисьор. Един от учредителите на днешната БАН. Едно от най-известните му произведения е комедията „Криворазбраната цивилизация" (1871). (10.11.1833 – 27.03.1878) -витрина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 xml:space="preserve">   </w:t>
      </w:r>
      <w:r w:rsidRPr="00D90537">
        <w:rPr>
          <w:lang w:val="en-US"/>
        </w:rPr>
        <w:tab/>
        <w:t>-150 г. от рождението на Максим Горки, руски писател (1868 – 1936) -витрина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>-</w:t>
      </w:r>
      <w:r w:rsidRPr="00D90537">
        <w:rPr>
          <w:lang w:val="en-US"/>
        </w:rPr>
        <w:tab/>
        <w:t>Организиране на поход и посрещане на Първа пролет.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ab/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>АПРИЛ</w:t>
      </w: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 xml:space="preserve"> - 01 Април международен ден на хумора и шегата- драматизация на приказка .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 xml:space="preserve"> - За Международния ден на детската книга – състезание на тема „ Познай кой съм и от коя приказка „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 xml:space="preserve">  - 125 г. от рождението на Елисавета Багряна, българска поетеса (1893 – 1991)-витрина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 xml:space="preserve">   - 95 г. от рождението на Радой Ралин, български поет лирик и сатирик (1923 – 2004) –витрина</w:t>
      </w: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 xml:space="preserve">МАЙ 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 xml:space="preserve"> 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>- 06.05 Гергьовден-организиране на поход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>- 09.05- отбелязване деня на Европа</w:t>
      </w:r>
    </w:p>
    <w:p w:rsidR="00D90537" w:rsidRPr="00D90537" w:rsidRDefault="00B40E6A" w:rsidP="00D90537">
      <w:pPr>
        <w:rPr>
          <w:lang w:val="en-US"/>
        </w:rPr>
      </w:pPr>
      <w:r>
        <w:rPr>
          <w:lang w:val="en-US"/>
        </w:rPr>
        <w:t xml:space="preserve"> </w:t>
      </w:r>
      <w:bookmarkStart w:id="0" w:name="_GoBack"/>
      <w:bookmarkEnd w:id="0"/>
      <w:r w:rsidR="00D90537" w:rsidRPr="00D90537">
        <w:rPr>
          <w:lang w:val="en-US"/>
        </w:rPr>
        <w:t xml:space="preserve">   - Тържествено отбелязване на Деня на българската култура и славянската писменост. </w:t>
      </w:r>
    </w:p>
    <w:p w:rsidR="00D90537" w:rsidRPr="00D90537" w:rsidRDefault="00B40E6A" w:rsidP="00D90537">
      <w:pPr>
        <w:rPr>
          <w:lang w:val="en-US"/>
        </w:rPr>
      </w:pPr>
      <w:r>
        <w:rPr>
          <w:lang w:val="en-US"/>
        </w:rPr>
        <w:t xml:space="preserve">       -</w:t>
      </w:r>
      <w:r w:rsidR="00D90537" w:rsidRPr="00D90537">
        <w:rPr>
          <w:lang w:val="en-US"/>
        </w:rPr>
        <w:t>Изложба на детски рисунки на тема „ Моите най-добри приятели”</w:t>
      </w: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 xml:space="preserve"> ЮНИ</w:t>
      </w: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 xml:space="preserve">         - 01 юни Международен ден на детето –рисуване върху асфалт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lastRenderedPageBreak/>
        <w:tab/>
        <w:t xml:space="preserve">- 170 г. от смъртта на Неофит Бозвели, български възрожденец, основоположник на черковно-националната борба на българския народ, книжовник и учител. (ок.1785 – 04.06.1848) 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 xml:space="preserve">           -95 г. от смъртта на Христо Смирненски, български поет (1898 – 1923- витрина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 xml:space="preserve">          -Витрина посветена на Ботев и на загиналите за свободата и независимостта на България.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 xml:space="preserve">  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>ЮЛИ</w:t>
      </w: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>-Организиране на интересни занимания в библиотеката</w:t>
      </w: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>АВГУСТ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 xml:space="preserve">     -120 г. от рождението на Калина Малина , българска детска писателка, автор на над 50 книги. (03.08.1898 – 04.01.1979) г. Четене на книгите на авторката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>- Организиране на летни игри.</w:t>
      </w: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>СЕПТЕМВРИ</w:t>
      </w: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 xml:space="preserve">      -120 г. от рождението на Христо Смирненски, български поет и сатирик, журналист (1898 – 1923 –витрина от книгите на поета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 xml:space="preserve">      -175 г. от рождението на Георги Бенковски, български революционер и ръководител на Априлското въстание през 1876 г. (1843 – 1876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 xml:space="preserve">     - Тържествено откриване на Първия учебен ден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 xml:space="preserve">     -120 г. от рождението на Димитър Талев, български писател (1898-1966)-витрина</w:t>
      </w: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>ОКТОМВРИ</w:t>
      </w: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ab/>
        <w:t>-60 г. от смъртта на Ран Босилек , писател и преводач (1886-1958)- витрина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ab/>
        <w:t>-115 г. от рождението на Христо Радевски, поет и сатирик (1903-1996)-витрина</w:t>
      </w: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>НОЕМВРИ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 xml:space="preserve"> - рецитал за Деня на народните будители</w:t>
      </w: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>ДЕКЕМВРИ</w:t>
      </w: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>- Изложба на тема « Българските коледни празници и обичаи</w:t>
      </w:r>
    </w:p>
    <w:p w:rsidR="00D90537" w:rsidRPr="00D90537" w:rsidRDefault="00D90537" w:rsidP="00D90537">
      <w:pPr>
        <w:rPr>
          <w:lang w:val="en-US"/>
        </w:rPr>
      </w:pPr>
      <w:r w:rsidRPr="00D90537">
        <w:rPr>
          <w:lang w:val="en-US"/>
        </w:rPr>
        <w:t>-Организиране на Коледни и Новогодишни тържества.</w:t>
      </w: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</w:p>
    <w:p w:rsidR="00D90537" w:rsidRPr="00D90537" w:rsidRDefault="00D90537" w:rsidP="00D90537">
      <w:pPr>
        <w:rPr>
          <w:lang w:val="en-US"/>
        </w:rPr>
      </w:pPr>
    </w:p>
    <w:p w:rsidR="00D90537" w:rsidRDefault="00D90537" w:rsidP="00D90537">
      <w:pPr>
        <w:rPr>
          <w:lang w:val="en-US"/>
        </w:rPr>
      </w:pPr>
    </w:p>
    <w:p w:rsidR="00D90537" w:rsidRDefault="00D90537" w:rsidP="00D90537">
      <w:pPr>
        <w:rPr>
          <w:lang w:val="en-US"/>
        </w:rPr>
      </w:pPr>
    </w:p>
    <w:p w:rsidR="00D90537" w:rsidRDefault="00D90537" w:rsidP="00D90537">
      <w:pPr>
        <w:rPr>
          <w:lang w:val="en-US"/>
        </w:rPr>
      </w:pPr>
    </w:p>
    <w:p w:rsidR="00D90537" w:rsidRDefault="00D90537" w:rsidP="00D90537">
      <w:pPr>
        <w:rPr>
          <w:lang w:val="en-US"/>
        </w:rPr>
      </w:pPr>
    </w:p>
    <w:p w:rsidR="0025049C" w:rsidRDefault="0025049C" w:rsidP="00D90537"/>
    <w:sectPr w:rsidR="00250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0A"/>
    <w:rsid w:val="0025049C"/>
    <w:rsid w:val="003C5B86"/>
    <w:rsid w:val="00943F0A"/>
    <w:rsid w:val="009D5E6A"/>
    <w:rsid w:val="00A71166"/>
    <w:rsid w:val="00B40E6A"/>
    <w:rsid w:val="00C77359"/>
    <w:rsid w:val="00D9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2019-01-03T07:45:00Z</dcterms:created>
  <dcterms:modified xsi:type="dcterms:W3CDTF">2019-01-03T10:01:00Z</dcterms:modified>
</cp:coreProperties>
</file>